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FF6A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6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1845873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3pt;height:56.4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44908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43631D" w:rsidRDefault="00F07760" w:rsidP="005D5100">
      <w:pPr>
        <w:jc w:val="both"/>
        <w:rPr>
          <w:b/>
          <w:sz w:val="16"/>
          <w:szCs w:val="16"/>
        </w:rPr>
      </w:pPr>
    </w:p>
    <w:p w:rsidR="005D5100" w:rsidRPr="0043631D" w:rsidRDefault="005D5100" w:rsidP="005D5100">
      <w:pPr>
        <w:spacing w:after="240"/>
        <w:jc w:val="both"/>
        <w:rPr>
          <w:b/>
          <w:szCs w:val="28"/>
        </w:rPr>
      </w:pPr>
      <w:bookmarkStart w:id="0" w:name="_Toc474845835"/>
      <w:r>
        <w:rPr>
          <w:b/>
          <w:bCs/>
          <w:szCs w:val="28"/>
        </w:rPr>
        <w:t xml:space="preserve">О графике работы членов </w:t>
      </w:r>
      <w:r>
        <w:rPr>
          <w:b/>
          <w:szCs w:val="28"/>
        </w:rPr>
        <w:t>Территориальной избирательной комиссии №24</w:t>
      </w:r>
      <w:r>
        <w:rPr>
          <w:b/>
          <w:bCs/>
          <w:szCs w:val="28"/>
        </w:rPr>
        <w:t xml:space="preserve"> </w:t>
      </w:r>
      <w:bookmarkEnd w:id="0"/>
      <w:r>
        <w:rPr>
          <w:b/>
          <w:bCs/>
        </w:rPr>
        <w:t xml:space="preserve">при подготовке и проведении 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совет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муниципальный окру</w:t>
      </w:r>
      <w:r>
        <w:rPr>
          <w:b/>
          <w:bCs/>
          <w:szCs w:val="28"/>
        </w:rPr>
        <w:t xml:space="preserve">г Невская застава шестого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151</w:t>
      </w:r>
    </w:p>
    <w:p w:rsidR="005D5100" w:rsidRDefault="005D5100" w:rsidP="005D5100">
      <w:pPr>
        <w:autoSpaceDE w:val="0"/>
        <w:autoSpaceDN w:val="0"/>
        <w:adjustRightInd w:val="0"/>
        <w:spacing w:line="276" w:lineRule="auto"/>
        <w:rPr>
          <w:b/>
          <w:bCs/>
          <w:szCs w:val="28"/>
        </w:rPr>
      </w:pPr>
    </w:p>
    <w:p w:rsidR="005D5100" w:rsidRDefault="005D5100" w:rsidP="005D5100">
      <w:pPr>
        <w:spacing w:line="276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Федеральным законом от 12 июня 2002 года </w:t>
      </w:r>
      <w:r>
        <w:rPr>
          <w:szCs w:val="28"/>
        </w:rPr>
        <w:br/>
        <w:t xml:space="preserve">№ 67-ФЗ «Об основных гарантиях избирательных прав и права на участие </w:t>
      </w:r>
      <w:r>
        <w:rPr>
          <w:szCs w:val="28"/>
        </w:rPr>
        <w:br/>
        <w:t xml:space="preserve">в референдуме граждан Российской Федерации», Законом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28 апреля </w:t>
      </w:r>
      <w:r>
        <w:rPr>
          <w:szCs w:val="28"/>
        </w:rPr>
        <w:br/>
        <w:t xml:space="preserve">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>
        <w:rPr>
          <w:color w:val="000000"/>
          <w:szCs w:val="28"/>
        </w:rPr>
        <w:t>Территориальная избирательная комиссия №</w:t>
      </w:r>
      <w:r>
        <w:rPr>
          <w:szCs w:val="28"/>
        </w:rPr>
        <w:t xml:space="preserve"> 24, осуществляющая полномочия по подготовке и проведению дополнительных выборов </w:t>
      </w:r>
      <w:r w:rsidRPr="005D5100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bCs/>
          <w:szCs w:val="28"/>
        </w:rPr>
        <w:t xml:space="preserve"> (далее – Территориальная </w:t>
      </w:r>
      <w:r>
        <w:rPr>
          <w:color w:val="000000"/>
          <w:szCs w:val="28"/>
        </w:rPr>
        <w:t>избирательная комиссия №</w:t>
      </w:r>
      <w:r>
        <w:rPr>
          <w:szCs w:val="28"/>
        </w:rPr>
        <w:t xml:space="preserve"> 24)</w:t>
      </w:r>
      <w:r>
        <w:rPr>
          <w:bCs/>
          <w:szCs w:val="28"/>
        </w:rPr>
        <w:t xml:space="preserve">, </w:t>
      </w:r>
    </w:p>
    <w:p w:rsidR="005D5100" w:rsidRDefault="005D5100" w:rsidP="005D5100">
      <w:pPr>
        <w:spacing w:line="276" w:lineRule="auto"/>
        <w:ind w:firstLine="709"/>
        <w:jc w:val="both"/>
        <w:rPr>
          <w:bCs/>
          <w:szCs w:val="28"/>
        </w:rPr>
      </w:pPr>
    </w:p>
    <w:p w:rsidR="005D5100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D5100" w:rsidRDefault="00FF6A4D" w:rsidP="005D5100">
      <w:pPr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5D5100">
        <w:rPr>
          <w:szCs w:val="28"/>
        </w:rPr>
        <w:t>Утвердить график работы членов</w:t>
      </w:r>
      <w:r w:rsidR="005D5100">
        <w:rPr>
          <w:rFonts w:eastAsia="Calibri"/>
          <w:szCs w:val="28"/>
        </w:rPr>
        <w:t xml:space="preserve"> Территориальной избирательной комиссии №24 с правом решающего голоса, работающих в Территориальной </w:t>
      </w:r>
      <w:r w:rsidR="005D5100">
        <w:rPr>
          <w:rFonts w:eastAsia="Calibri"/>
          <w:szCs w:val="28"/>
        </w:rPr>
        <w:lastRenderedPageBreak/>
        <w:t xml:space="preserve">избирательной комиссии №24 не на постоянной (штатной) основе, при подготовке и проведении дополнительных выборов </w:t>
      </w:r>
      <w:r w:rsidR="005D5100" w:rsidRPr="005D5100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5D5100">
        <w:rPr>
          <w:rFonts w:eastAsia="Calibri"/>
          <w:szCs w:val="28"/>
        </w:rPr>
        <w:t xml:space="preserve">, </w:t>
      </w:r>
      <w:r w:rsidR="005D5100">
        <w:rPr>
          <w:szCs w:val="28"/>
        </w:rPr>
        <w:t>согласно приложению к настоящему решению.</w:t>
      </w:r>
    </w:p>
    <w:p w:rsidR="00F07760" w:rsidRPr="00F019C8" w:rsidRDefault="005D5100" w:rsidP="005D5100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  <w:bookmarkStart w:id="1" w:name="_GoBack"/>
      <w:bookmarkEnd w:id="1"/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335B13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335B13">
        <w:rPr>
          <w:szCs w:val="28"/>
        </w:rPr>
        <w:t>С.И. Головачук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p w:rsidR="008E1D36" w:rsidRDefault="008E1D36" w:rsidP="009E379E">
      <w:pPr>
        <w:jc w:val="both"/>
        <w:rPr>
          <w:szCs w:val="28"/>
        </w:rPr>
      </w:pPr>
    </w:p>
    <w:sectPr w:rsidR="008E1D3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35B1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E1D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6A4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9C4141"/>
  <w15:docId w15:val="{E21E0BD7-90A5-49A2-A91E-78AD240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2</Pages>
  <Words>269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2022-07-01T09:29:00Z</cp:lastPrinted>
  <dcterms:created xsi:type="dcterms:W3CDTF">2022-07-04T11:11:00Z</dcterms:created>
  <dcterms:modified xsi:type="dcterms:W3CDTF">2022-07-04T13:52:00Z</dcterms:modified>
</cp:coreProperties>
</file>